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36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CONCEPTUL – CASE FOR SUPPORT</w:t>
      </w:r>
    </w:p>
    <w:p w:rsidR="00000000" w:rsidDel="00000000" w:rsidP="00000000" w:rsidRDefault="00000000" w:rsidRPr="00000000" w14:paraId="00000003">
      <w:pPr>
        <w:spacing w:after="0" w:before="0" w:line="36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360" w:lineRule="auto"/>
        <w:jc w:val="both"/>
        <w:rPr/>
      </w:pPr>
      <w:r w:rsidDel="00000000" w:rsidR="00000000" w:rsidRPr="00000000">
        <w:rPr>
          <w:rtl w:val="0"/>
        </w:rPr>
        <w:t xml:space="preserve">Dezvoltați conceptul ținând cont de cele șase secțiuni de mai jos (păstrați titlurile) și de întrebările ajutătoare. Încercați să nu depășiți 2-4 paragrafe pentru fiecare secțiune.</w:t>
      </w:r>
    </w:p>
    <w:p w:rsidR="00000000" w:rsidDel="00000000" w:rsidP="00000000" w:rsidRDefault="00000000" w:rsidRPr="00000000" w14:paraId="00000005">
      <w:pPr>
        <w:spacing w:after="0" w:before="0" w:line="36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360" w:lineRule="auto"/>
        <w:jc w:val="both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1. Ce nu merge bine și trebuie rezolvat?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rtl w:val="0"/>
        </w:rPr>
        <w:t xml:space="preserve">Care este criza, problema sau nevoia?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rtl w:val="0"/>
        </w:rPr>
        <w:t xml:space="preserve">Ce se va întâmpla dacă nu se face nimic?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rtl w:val="0"/>
        </w:rPr>
        <w:t xml:space="preserve">Care sunt cauzele care stau la baza crizei, problemei sau nevoii?</w:t>
      </w:r>
    </w:p>
    <w:p w:rsidR="00000000" w:rsidDel="00000000" w:rsidP="00000000" w:rsidRDefault="00000000" w:rsidRPr="00000000" w14:paraId="0000000A">
      <w:pPr>
        <w:spacing w:after="0" w:before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="360" w:lineRule="auto"/>
        <w:jc w:val="both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2. Ce trebuie făcut ca să rezolvăm?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rtl w:val="0"/>
        </w:rPr>
        <w:t xml:space="preserve">Ce programe, activități sau soluții lipsesc din peisaj și care ar aborda criza, problema sau nevoia?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rtl w:val="0"/>
        </w:rPr>
        <w:t xml:space="preserve">Ce dovezi sau argumente aveți că aceste programe, activități sau soluții vor ajuta să rezolvați criza, problema sau nevoia?</w:t>
      </w:r>
    </w:p>
    <w:p w:rsidR="00000000" w:rsidDel="00000000" w:rsidP="00000000" w:rsidRDefault="00000000" w:rsidRPr="00000000" w14:paraId="0000000E">
      <w:pPr>
        <w:tabs>
          <w:tab w:val="left" w:leader="none" w:pos="2873"/>
        </w:tabs>
        <w:spacing w:after="0" w:before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360" w:lineRule="auto"/>
        <w:jc w:val="both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3. Cum veți face pentru a pune în practică soluția?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rtl w:val="0"/>
        </w:rPr>
        <w:t xml:space="preserve">Ce va face organizația pentru a implementa soluțiile identificate? Ce trebuie făcut pentru ca aceste lucruri să se întâmple?</w:t>
      </w:r>
    </w:p>
    <w:p w:rsidR="00000000" w:rsidDel="00000000" w:rsidP="00000000" w:rsidRDefault="00000000" w:rsidRPr="00000000" w14:paraId="00000011">
      <w:pPr>
        <w:spacing w:after="0" w:before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0" w:line="360" w:lineRule="auto"/>
        <w:jc w:val="both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4. Cât va costa?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rtl w:val="0"/>
        </w:rPr>
        <w:t xml:space="preserve">Cât vă va costa să puneți în practică aceste soluții?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rtl w:val="0"/>
        </w:rPr>
        <w:t xml:space="preserve">Anul acesta? În următorii cinci ani?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rtl w:val="0"/>
        </w:rPr>
        <w:t xml:space="preserve">Este realist să credeți că resursele vor fi disponibile și că le veți putea strânge?</w:t>
      </w:r>
    </w:p>
    <w:p w:rsidR="00000000" w:rsidDel="00000000" w:rsidP="00000000" w:rsidRDefault="00000000" w:rsidRPr="00000000" w14:paraId="00000016">
      <w:pPr>
        <w:tabs>
          <w:tab w:val="left" w:leader="none" w:pos="2873"/>
        </w:tabs>
        <w:spacing w:after="0" w:before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0" w:line="360" w:lineRule="auto"/>
        <w:jc w:val="both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5. Cine va conduce?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rtl w:val="0"/>
        </w:rPr>
        <w:t xml:space="preserve">De ce organizația ta trebuie să preia conducerea în acest efort/demers?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rtl w:val="0"/>
        </w:rPr>
        <w:t xml:space="preserve">Cum se califică organizația ta pentru aceasta?</w:t>
      </w:r>
    </w:p>
    <w:p w:rsidR="00000000" w:rsidDel="00000000" w:rsidP="00000000" w:rsidRDefault="00000000" w:rsidRPr="00000000" w14:paraId="0000001A">
      <w:pPr>
        <w:spacing w:after="0" w:before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0" w:line="360" w:lineRule="auto"/>
        <w:jc w:val="both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6. Ce oportunități oferiți susținătorilor voștri?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rtl w:val="0"/>
        </w:rPr>
        <w:t xml:space="preserve">Să arate leadership în rezolvarea unei probleme critice sau de lungă durată?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rtl w:val="0"/>
        </w:rPr>
        <w:t xml:space="preserve">Să contribuie la construirea comunității în care ei înșiși își doresc să trăiască?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rtl w:val="0"/>
        </w:rPr>
        <w:t xml:space="preserve">Să pună umărul alături de alte entități care împărtășesc valori similare?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rtl w:val="0"/>
        </w:rPr>
        <w:t xml:space="preserve">Să fie recunoscuți de cei ale căror opinii le prețuiesc?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rtl w:val="0"/>
        </w:rPr>
        <w:t xml:space="preserve">Să trăiască și să acționeze consecvent cu valorile lor?</w:t>
      </w:r>
    </w:p>
    <w:sectPr>
      <w:headerReference r:id="rId7" w:type="default"/>
      <w:footerReference r:id="rId8" w:type="default"/>
      <w:pgSz w:h="15840" w:w="12240" w:orient="portrait"/>
      <w:pgMar w:bottom="720" w:top="720" w:left="720" w:right="720" w:header="720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ambr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mbria" w:cs="Cambria" w:eastAsia="Cambria" w:hAnsi="Cambria"/>
      </w:rPr>
    </w:pPr>
    <w:r w:rsidDel="00000000" w:rsidR="00000000" w:rsidRPr="00000000">
      <w:rPr>
        <w:rFonts w:ascii="Cambria" w:cs="Cambria" w:eastAsia="Cambria" w:hAnsi="Cambria"/>
        <w:rtl w:val="0"/>
      </w:rPr>
      <w:t xml:space="preserve">© </w:t>
    </w:r>
    <w:hyperlink r:id="rId1">
      <w:r w:rsidDel="00000000" w:rsidR="00000000" w:rsidRPr="00000000">
        <w:rPr>
          <w:rFonts w:ascii="Cambria" w:cs="Cambria" w:eastAsia="Cambria" w:hAnsi="Cambria"/>
          <w:color w:val="1155cc"/>
          <w:u w:val="single"/>
          <w:rtl w:val="0"/>
        </w:rPr>
        <w:t xml:space="preserve">Fundația pentru Dezvoltarea Societății Civile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</w:rPr>
      <w:drawing>
        <wp:inline distB="114300" distT="114300" distL="114300" distR="114300">
          <wp:extent cx="1393897" cy="6715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93897" cy="6715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o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link w:val="ListParagraphChar"/>
    <w:uiPriority w:val="34"/>
    <w:qFormat w:val="1"/>
    <w:rsid w:val="00403682"/>
    <w:pPr>
      <w:ind w:left="720"/>
      <w:contextualSpacing w:val="1"/>
    </w:pPr>
  </w:style>
  <w:style w:type="character" w:styleId="Strong">
    <w:name w:val="Strong"/>
    <w:uiPriority w:val="22"/>
    <w:qFormat w:val="1"/>
    <w:rsid w:val="00403682"/>
    <w:rPr>
      <w:rFonts w:cs="Times New Roman"/>
      <w:b w:val="1"/>
      <w:bCs w:val="1"/>
    </w:rPr>
  </w:style>
  <w:style w:type="character" w:styleId="ListParagraphChar" w:customStyle="1">
    <w:name w:val="List Paragraph Char"/>
    <w:basedOn w:val="DefaultParagraphFont"/>
    <w:link w:val="ListParagraph"/>
    <w:uiPriority w:val="34"/>
    <w:locked w:val="1"/>
    <w:rsid w:val="00403682"/>
  </w:style>
  <w:style w:type="character" w:styleId="Hyperlink">
    <w:name w:val="Hyperlink"/>
    <w:rsid w:val="007E70F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 w:val="1"/>
    <w:rsid w:val="00807F8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07F89"/>
  </w:style>
  <w:style w:type="paragraph" w:styleId="Footer">
    <w:name w:val="footer"/>
    <w:basedOn w:val="Normal"/>
    <w:link w:val="FooterChar"/>
    <w:uiPriority w:val="99"/>
    <w:unhideWhenUsed w:val="1"/>
    <w:rsid w:val="00807F8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07F89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2065E7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2065E7"/>
    <w:rPr>
      <w:rFonts w:ascii="Tahoma" w:cs="Tahoma" w:hAnsi="Tahoma"/>
      <w:sz w:val="16"/>
      <w:szCs w:val="16"/>
    </w:rPr>
  </w:style>
  <w:style w:type="paragraph" w:styleId="NormalWeb">
    <w:name w:val="Normal (Web)"/>
    <w:basedOn w:val="Normal"/>
    <w:uiPriority w:val="99"/>
    <w:semiHidden w:val="1"/>
    <w:unhideWhenUsed w:val="1"/>
    <w:rsid w:val="002065E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dsc.ro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TE1lJC31szZ2f7RMOqGIwQulhw==">CgMxLjA4AHIhMTc5MWVNUm5LU2V5OXYzVnB4Wm4tak80R3poQWdlTE9y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2025-11-27T08:13:00Z</dcterms:created>
  <dc:creator>iuliana rada</dc:creator>
</cp:coreProperties>
</file>