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Bază de date donatori</w:t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  <w:t xml:space="preserve">Utilizați următorul model pentru a colecta în mod constant informații despre diverse cereri de proiecte de la donatorii din țara dumneavoastră sau din întreaga lume:</w:t>
      </w:r>
    </w:p>
    <w:tbl>
      <w:tblPr>
        <w:tblStyle w:val="Table1"/>
        <w:tblW w:w="13889.999999999998" w:type="dxa"/>
        <w:jc w:val="left"/>
        <w:tblInd w:w="28.000000000000007" w:type="dxa"/>
        <w:tblBorders>
          <w:top w:color="b7b7b7" w:space="0" w:sz="4" w:val="single"/>
          <w:left w:color="b7b7b7" w:space="0" w:sz="4" w:val="single"/>
          <w:bottom w:color="b7b7b7" w:space="0" w:sz="4" w:val="single"/>
          <w:right w:color="b7b7b7" w:space="0" w:sz="4" w:val="single"/>
          <w:insideH w:color="b7b7b7" w:space="0" w:sz="4" w:val="single"/>
          <w:insideV w:color="b7b7b7" w:space="0" w:sz="4" w:val="single"/>
        </w:tblBorders>
        <w:tblLayout w:type="fixed"/>
        <w:tblLook w:val="0400"/>
      </w:tblPr>
      <w:tblGrid>
        <w:gridCol w:w="1984.2857142857142"/>
        <w:gridCol w:w="1984.2857142857142"/>
        <w:gridCol w:w="1984.2857142857142"/>
        <w:gridCol w:w="1984.2857142857142"/>
        <w:gridCol w:w="1984.2857142857142"/>
        <w:gridCol w:w="1984.2857142857142"/>
        <w:gridCol w:w="1984.2857142857142"/>
        <w:tblGridChange w:id="0">
          <w:tblGrid>
            <w:gridCol w:w="1984.2857142857142"/>
            <w:gridCol w:w="1984.2857142857142"/>
            <w:gridCol w:w="1984.2857142857142"/>
            <w:gridCol w:w="1984.2857142857142"/>
            <w:gridCol w:w="1984.2857142857142"/>
            <w:gridCol w:w="1984.2857142857142"/>
            <w:gridCol w:w="1984.2857142857142"/>
          </w:tblGrid>
        </w:tblGridChange>
      </w:tblGrid>
      <w:tr>
        <w:trPr>
          <w:cantSplit w:val="0"/>
          <w:trHeight w:val="181" w:hRule="atLeast"/>
          <w:tblHeader w:val="0"/>
        </w:trPr>
        <w:tc>
          <w:tcPr>
            <w:shd w:fill="cfe2f3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Numele donatorului</w:t>
            </w:r>
          </w:p>
        </w:tc>
        <w:tc>
          <w:tcPr>
            <w:shd w:fill="cfe2f3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Date de contact/ link Web</w:t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Ce finanțează donatorul?</w:t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Termenul limită al apelului</w:t>
            </w:r>
          </w:p>
        </w:tc>
        <w:tc>
          <w:tcPr>
            <w:shd w:fill="cfe2f3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Activitatea donatorului este în concordanță cu viziunea/ misiunea organizaţiei?</w:t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Persoana responsabilă din organizaţie pentru apel:</w:t>
            </w:r>
          </w:p>
        </w:tc>
        <w:tc>
          <w:tcPr>
            <w:shd w:fill="cfe2f3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Observaţii 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2.7734374999999" w:hRule="atLeast"/>
          <w:tblHeader w:val="0"/>
        </w:trPr>
        <w:tc>
          <w:tcPr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7.7734374999999" w:hRule="atLeast"/>
          <w:tblHeader w:val="0"/>
        </w:trPr>
        <w:tc>
          <w:tcPr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7.7734374999999" w:hRule="atLeast"/>
          <w:tblHeader w:val="0"/>
        </w:trPr>
        <w:tc>
          <w:tcPr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*adăugați/eliminați rânduri dacă este necesar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1906" w:w="16838" w:orient="landscape"/>
      <w:pgMar w:bottom="1440" w:top="1440" w:left="1440" w:right="1440" w:header="720.0000000000001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mbr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jc w:val="right"/>
      <w:rPr>
        <w:rFonts w:ascii="Cambria" w:cs="Cambria" w:eastAsia="Cambria" w:hAnsi="Cambria"/>
      </w:rPr>
    </w:pPr>
    <w:r w:rsidDel="00000000" w:rsidR="00000000" w:rsidRPr="00000000">
      <w:rPr>
        <w:rFonts w:ascii="Cambria" w:cs="Cambria" w:eastAsia="Cambria" w:hAnsi="Cambria"/>
        <w:rtl w:val="0"/>
      </w:rPr>
      <w:t xml:space="preserve">© </w:t>
    </w:r>
    <w:hyperlink r:id="rId1">
      <w:r w:rsidDel="00000000" w:rsidR="00000000" w:rsidRPr="00000000">
        <w:rPr>
          <w:rFonts w:ascii="Cambria" w:cs="Cambria" w:eastAsia="Cambria" w:hAnsi="Cambria"/>
          <w:color w:val="1155cc"/>
          <w:u w:val="single"/>
          <w:rtl w:val="0"/>
        </w:rPr>
        <w:t xml:space="preserve">Fundația pentru Dezvoltarea Societății Civile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right"/>
      <w:rPr>
        <w:rFonts w:ascii="Helvetica Neue" w:cs="Helvetica Neue" w:eastAsia="Helvetica Neue" w:hAnsi="Helvetica Neue"/>
        <w:sz w:val="24"/>
        <w:szCs w:val="24"/>
        <w:u w:val="singl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</w:rPr>
      <w:drawing>
        <wp:inline distB="114300" distT="114300" distL="114300" distR="114300">
          <wp:extent cx="1393897" cy="6715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93897" cy="6715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1F44C8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70444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0444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Grid1" w:customStyle="1">
    <w:name w:val="Table Grid1"/>
    <w:basedOn w:val="TableNormal"/>
    <w:next w:val="TableGrid"/>
    <w:uiPriority w:val="59"/>
    <w:rsid w:val="0062741D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pacing w:after="0" w:line="240" w:lineRule="auto"/>
    </w:pPr>
    <w:rPr>
      <w:rFonts w:ascii="Times New Roman" w:cs="Times New Roman" w:eastAsia="Arial Unicode MS" w:hAnsi="Times New Roman"/>
      <w:sz w:val="20"/>
      <w:szCs w:val="20"/>
      <w:bdr w:space="0" w:sz="0" w:val="nil"/>
      <w:lang w:eastAsia="ro-RO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orpA" w:customStyle="1">
    <w:name w:val="Corp A"/>
    <w:rsid w:val="0035146C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</w:pPr>
    <w:rPr>
      <w:rFonts w:ascii="Calibri" w:cs="Calibri" w:eastAsia="Calibri" w:hAnsi="Calibri"/>
      <w:color w:val="000000"/>
      <w:u w:color="000000"/>
      <w:bdr w:space="0" w:sz="0" w:val="nil"/>
      <w:lang w:eastAsia="ro-RO" w:val="en-US"/>
    </w:rPr>
  </w:style>
  <w:style w:type="paragraph" w:styleId="Implicit" w:customStyle="1">
    <w:name w:val="Implicit"/>
    <w:rsid w:val="00C5349C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pacing w:after="0" w:line="240" w:lineRule="auto"/>
    </w:pPr>
    <w:rPr>
      <w:rFonts w:ascii="Helvetica" w:cs="Helvetica" w:eastAsia="Helvetica" w:hAnsi="Helvetica"/>
      <w:color w:val="000000"/>
      <w:u w:color="000000"/>
      <w:bdr w:space="0" w:sz="0" w:val="nil"/>
      <w:lang w:eastAsia="ro-RO" w:val="en-US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2570D5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 w:val="1"/>
    <w:rsid w:val="00FB3D3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B3D37"/>
  </w:style>
  <w:style w:type="paragraph" w:styleId="Footer">
    <w:name w:val="footer"/>
    <w:basedOn w:val="Normal"/>
    <w:link w:val="FooterChar"/>
    <w:unhideWhenUsed w:val="1"/>
    <w:rsid w:val="00FB3D3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B3D37"/>
  </w:style>
  <w:style w:type="table" w:styleId="TableGrid11" w:customStyle="1">
    <w:name w:val="Table Grid11"/>
    <w:basedOn w:val="TableNormal"/>
    <w:next w:val="TableGrid"/>
    <w:uiPriority w:val="59"/>
    <w:rsid w:val="004510E8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pacing w:after="0" w:line="240" w:lineRule="auto"/>
    </w:pPr>
    <w:rPr>
      <w:rFonts w:ascii="Times New Roman" w:cs="Times New Roman" w:eastAsia="Arial Unicode MS" w:hAnsi="Times New Roman"/>
      <w:sz w:val="20"/>
      <w:szCs w:val="20"/>
      <w:bdr w:space="0" w:sz="0" w:val="nil"/>
      <w:lang w:eastAsia="ro-RO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ntetisubsolA" w:customStyle="1">
    <w:name w:val="Antet și subsol A"/>
    <w:rsid w:val="001C4D84"/>
    <w:pPr>
      <w:tabs>
        <w:tab w:val="right" w:pos="9020"/>
      </w:tabs>
      <w:spacing w:after="0" w:line="240" w:lineRule="auto"/>
    </w:pPr>
    <w:rPr>
      <w:rFonts w:ascii="Helvetica" w:cs="Arial Unicode MS" w:eastAsia="Arial Unicode MS" w:hAnsi="Arial Unicode MS"/>
      <w:color w:val="000000"/>
      <w:sz w:val="24"/>
      <w:szCs w:val="24"/>
      <w:u w:color="000000"/>
      <w:lang w:eastAsia="ro-RO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fdsc.ro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WeL+BeVlLJxnaJkupHfuwhgOFQ==">CgMxLjA4AHIhMU9qR0RDX1lLR2V5TU5YTXNCdy1KdHozeEsxRXlRei02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2018-04-15T19:21:00Z</dcterms:created>
  <dc:creator>Vlad Dumitrescu</dc:creator>
</cp:coreProperties>
</file>